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37CA0" w:rsidRDefault="00000000">
      <w:pPr>
        <w:pStyle w:val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Положение о конкурсе по секции "Hackathon" фестиваля «ITFest 2025»</w:t>
      </w:r>
    </w:p>
    <w:p w14:paraId="00000002" w14:textId="77777777" w:rsidR="00F37CA0" w:rsidRDefault="00F37CA0"/>
    <w:p w14:paraId="00000003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1. Общие положения</w:t>
      </w:r>
    </w:p>
    <w:p w14:paraId="00000004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1.1. Настоящее Положение устанавливает цели, порядок, условия и сроки проведения соревнования по секции </w:t>
      </w:r>
      <w:r>
        <w:rPr>
          <w:rFonts w:ascii="Times New Roman" w:eastAsia="Times New Roman" w:hAnsi="Times New Roman" w:cs="Times New Roman"/>
          <w:b/>
          <w:bCs/>
        </w:rPr>
        <w:t>«Hackathon»</w:t>
      </w:r>
      <w:r>
        <w:rPr>
          <w:rFonts w:ascii="Times New Roman" w:eastAsia="Times New Roman" w:hAnsi="Times New Roman" w:cs="Times New Roman"/>
        </w:rPr>
        <w:t xml:space="preserve">, проводимого в рамках республиканского фестиваля </w:t>
      </w:r>
      <w:r>
        <w:rPr>
          <w:rFonts w:ascii="Times New Roman" w:eastAsia="Times New Roman" w:hAnsi="Times New Roman" w:cs="Times New Roman"/>
          <w:b/>
          <w:bCs/>
        </w:rPr>
        <w:t>ITFest 2025</w:t>
      </w:r>
      <w:r>
        <w:rPr>
          <w:rFonts w:ascii="Times New Roman" w:eastAsia="Times New Roman" w:hAnsi="Times New Roman" w:cs="Times New Roman"/>
        </w:rPr>
        <w:t xml:space="preserve"> среди учащихся школ, студентов, выпускников и молодых специалистов.</w:t>
      </w:r>
    </w:p>
    <w:p w14:paraId="00000005" w14:textId="279CDBAA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1.2. </w:t>
      </w:r>
      <w:r w:rsidR="0059676F" w:rsidRPr="0059676F">
        <w:rPr>
          <w:rFonts w:ascii="Times New Roman" w:eastAsia="Times New Roman" w:hAnsi="Times New Roman" w:cs="Times New Roman"/>
        </w:rPr>
        <w:t>Организатором соревнования является Альянс университетов — IITU, KBTU, Astana IT и UIB и Образовательная программа AI Talents Almaty aitk.kz— при поддержке Общественного фонда NNEF</w:t>
      </w:r>
      <w:r>
        <w:rPr>
          <w:rFonts w:ascii="Times New Roman" w:eastAsia="Times New Roman" w:hAnsi="Times New Roman" w:cs="Times New Roman"/>
        </w:rPr>
        <w:t>.</w:t>
      </w:r>
    </w:p>
    <w:p w14:paraId="00000006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1.3. Связаться с организаторами можно по электронной почте </w:t>
      </w:r>
      <w:r>
        <w:rPr>
          <w:rFonts w:ascii="Times New Roman" w:eastAsia="Times New Roman" w:hAnsi="Times New Roman" w:cs="Times New Roman"/>
          <w:b/>
          <w:bCs/>
        </w:rPr>
        <w:t>b.karabayev@iitu.edu.kz</w:t>
      </w:r>
      <w:r>
        <w:rPr>
          <w:rFonts w:ascii="Times New Roman" w:eastAsia="Times New Roman" w:hAnsi="Times New Roman" w:cs="Times New Roman"/>
        </w:rPr>
        <w:t xml:space="preserve"> или через Telegram-канал фестиваля </w:t>
      </w:r>
      <w:hyperlink r:id="rId6">
        <w:r>
          <w:rPr>
            <w:rFonts w:ascii="Times New Roman" w:eastAsia="Times New Roman" w:hAnsi="Times New Roman" w:cs="Times New Roman"/>
            <w:color w:val="1155CC"/>
            <w:u w:val="single"/>
          </w:rPr>
          <w:t>https://t.me/itfest_official</w:t>
        </w:r>
      </w:hyperlink>
    </w:p>
    <w:p w14:paraId="00000007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1.4. Официальная информация публикуется на сайте фестиваля: </w:t>
      </w:r>
      <w:hyperlink r:id="rId7">
        <w:r>
          <w:rPr>
            <w:rFonts w:ascii="Times New Roman" w:eastAsia="Times New Roman" w:hAnsi="Times New Roman" w:cs="Times New Roman"/>
            <w:color w:val="467886"/>
            <w:u w:val="single"/>
          </w:rPr>
          <w:t>https://itfest.kz/</w:t>
        </w:r>
      </w:hyperlink>
      <w:r>
        <w:rPr>
          <w:rFonts w:ascii="Times New Roman" w:eastAsia="Times New Roman" w:hAnsi="Times New Roman" w:cs="Times New Roman"/>
        </w:rPr>
        <w:t>.</w:t>
      </w:r>
    </w:p>
    <w:p w14:paraId="00000008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1.5. Сроки проведения: </w:t>
      </w:r>
      <w:r>
        <w:rPr>
          <w:rFonts w:ascii="Times New Roman" w:eastAsia="Times New Roman" w:hAnsi="Times New Roman" w:cs="Times New Roman"/>
          <w:b/>
          <w:bCs/>
        </w:rPr>
        <w:t>5–6 декабря 2025 года, г. Алматы, выставочный центр «Атакент» 7-8 павильоны.</w:t>
      </w:r>
    </w:p>
    <w:p w14:paraId="00000009" w14:textId="77777777" w:rsidR="00F37CA0" w:rsidRDefault="00F37CA0">
      <w:pPr>
        <w:rPr>
          <w:rFonts w:ascii="Times New Roman" w:eastAsia="Times New Roman" w:hAnsi="Times New Roman" w:cs="Times New Roman"/>
        </w:rPr>
      </w:pPr>
    </w:p>
    <w:p w14:paraId="0000000A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2. Цели и задачи секции</w:t>
      </w:r>
    </w:p>
    <w:p w14:paraId="0000000B" w14:textId="77777777" w:rsidR="00F37CA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Продвижение инновационных проектов в области искусственного интеллекта, машинного обучения и облачных технологий.</w:t>
      </w:r>
    </w:p>
    <w:p w14:paraId="0000000C" w14:textId="77777777" w:rsidR="00F37CA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Развитие навыков проектного и креативного мышления у молодежи.</w:t>
      </w:r>
    </w:p>
    <w:p w14:paraId="0000000D" w14:textId="77777777" w:rsidR="00F37CA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Вовлечение студентов и школьников в процесс цифровой трансформации Казахстана.</w:t>
      </w:r>
    </w:p>
    <w:p w14:paraId="0000000E" w14:textId="77777777" w:rsidR="00F37CA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Формирование коммуникационной площадки между участниками, экспертами и компаниями.</w:t>
      </w:r>
    </w:p>
    <w:p w14:paraId="0000000F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3. Тематика проектов</w:t>
      </w:r>
    </w:p>
    <w:p w14:paraId="00000010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2025 году секция ориентирована на развитие проектов, связанных с использованием ИИ и облачных технологий. Участникам предлагаются следующие направления:</w:t>
      </w:r>
    </w:p>
    <w:p w14:paraId="00000011" w14:textId="77777777" w:rsidR="00F37CA0" w:rsidRDefault="00000000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Использование искусственного интеллекта и облачных технологий для улучшения образовательных процессов, наставничества и цифровых сервисов для студентов.</w:t>
      </w:r>
    </w:p>
    <w:p w14:paraId="00000012" w14:textId="77777777" w:rsidR="00F37CA0" w:rsidRDefault="00000000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Проекты на стыке данных, ИИ и облачных технологий — анализ больших массивов информации для прогнозирования, безопасности и бизнес-оптимизации.</w:t>
      </w:r>
    </w:p>
    <w:p w14:paraId="00000013" w14:textId="77777777" w:rsidR="00F37CA0" w:rsidRDefault="00000000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Создание интеллектуальных систем общения для поддержки пользователей, клиентов, студентов или граждан (чат-боты, голосовые и мультимодальные ассистенты и др.).</w:t>
      </w:r>
    </w:p>
    <w:p w14:paraId="00000014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Компании-партнёры предоставляют конкретные темы заданий с полным техническим заданием (ТЗ) 5 декабря 2025 года при открытии секции.</w:t>
      </w:r>
      <w:r>
        <w:rPr>
          <w:rFonts w:ascii="Times New Roman" w:eastAsia="Times New Roman" w:hAnsi="Times New Roman" w:cs="Times New Roman"/>
        </w:rPr>
        <w:br/>
        <w:t xml:space="preserve">После получения тем участникам предоставляется </w:t>
      </w:r>
      <w:r>
        <w:rPr>
          <w:rFonts w:ascii="Times New Roman" w:eastAsia="Times New Roman" w:hAnsi="Times New Roman" w:cs="Times New Roman"/>
          <w:b/>
          <w:bCs/>
        </w:rPr>
        <w:t>ровно 24 часа</w:t>
      </w:r>
      <w:r>
        <w:rPr>
          <w:rFonts w:ascii="Times New Roman" w:eastAsia="Times New Roman" w:hAnsi="Times New Roman" w:cs="Times New Roman"/>
        </w:rPr>
        <w:t xml:space="preserve"> на реализацию проекта.</w:t>
      </w:r>
    </w:p>
    <w:p w14:paraId="00000015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4. Требования к проектам</w:t>
      </w:r>
    </w:p>
    <w:p w14:paraId="00000016" w14:textId="77777777" w:rsidR="00F37CA0" w:rsidRDefault="00000000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Проект должен содержать элемент искусственного интеллекта (ИИ), включая использование собственных ML-моделей или интеграцию существующих API-сервисов.</w:t>
      </w:r>
    </w:p>
    <w:p w14:paraId="00000017" w14:textId="77777777" w:rsidR="00F37CA0" w:rsidRDefault="00000000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Допускаются только проекты, находящиеся </w:t>
      </w:r>
      <w:r>
        <w:rPr>
          <w:rFonts w:ascii="Times New Roman" w:eastAsia="Times New Roman" w:hAnsi="Times New Roman" w:cs="Times New Roman"/>
          <w:b/>
          <w:bCs/>
        </w:rPr>
        <w:t>не ниже уровня MVP (Minimum Viable Product)</w:t>
      </w:r>
      <w:r>
        <w:rPr>
          <w:rFonts w:ascii="Times New Roman" w:eastAsia="Times New Roman" w:hAnsi="Times New Roman" w:cs="Times New Roman"/>
        </w:rPr>
        <w:t>.</w:t>
      </w:r>
    </w:p>
    <w:p w14:paraId="00000018" w14:textId="77777777" w:rsidR="00F37CA0" w:rsidRDefault="00000000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Проект должен включать:</w:t>
      </w:r>
      <w:r>
        <w:rPr>
          <w:rFonts w:ascii="Times New Roman" w:eastAsia="Times New Roman" w:hAnsi="Times New Roman" w:cs="Times New Roman"/>
        </w:rPr>
        <w:br/>
        <w:t>• описание бизнес-модели;</w:t>
      </w:r>
      <w:r>
        <w:rPr>
          <w:rFonts w:ascii="Times New Roman" w:eastAsia="Times New Roman" w:hAnsi="Times New Roman" w:cs="Times New Roman"/>
        </w:rPr>
        <w:br/>
        <w:t>• анализ конкурентов;</w:t>
      </w:r>
      <w:r>
        <w:rPr>
          <w:rFonts w:ascii="Times New Roman" w:eastAsia="Times New Roman" w:hAnsi="Times New Roman" w:cs="Times New Roman"/>
        </w:rPr>
        <w:br/>
        <w:t>• техническое описание решения;</w:t>
      </w:r>
      <w:r>
        <w:rPr>
          <w:rFonts w:ascii="Times New Roman" w:eastAsia="Times New Roman" w:hAnsi="Times New Roman" w:cs="Times New Roman"/>
        </w:rPr>
        <w:br/>
        <w:t>• работающий прототип.</w:t>
      </w:r>
    </w:p>
    <w:p w14:paraId="00000019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5. Порядок участия</w:t>
      </w:r>
    </w:p>
    <w:p w14:paraId="0000001A" w14:textId="77777777" w:rsidR="00F37CA0" w:rsidRDefault="00000000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Участниками могут стать школьники, студенты вузов и колледжей, молодые специалисты и стартап-команды.</w:t>
      </w:r>
    </w:p>
    <w:p w14:paraId="0000001B" w14:textId="77777777" w:rsidR="00F37CA0" w:rsidRDefault="00000000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Регистрация осуществляется до </w:t>
      </w:r>
      <w:r>
        <w:rPr>
          <w:rFonts w:ascii="Times New Roman" w:eastAsia="Times New Roman" w:hAnsi="Times New Roman" w:cs="Times New Roman"/>
          <w:b/>
          <w:bCs/>
        </w:rPr>
        <w:t>5 декабря 2025 года</w:t>
      </w:r>
      <w:r>
        <w:rPr>
          <w:rFonts w:ascii="Times New Roman" w:eastAsia="Times New Roman" w:hAnsi="Times New Roman" w:cs="Times New Roman"/>
        </w:rPr>
        <w:t xml:space="preserve"> на сайте </w:t>
      </w:r>
      <w:hyperlink r:id="rId8">
        <w:r>
          <w:rPr>
            <w:rFonts w:ascii="Times New Roman" w:eastAsia="Times New Roman" w:hAnsi="Times New Roman" w:cs="Times New Roman"/>
            <w:color w:val="467886"/>
            <w:u w:val="single"/>
          </w:rPr>
          <w:t>https://itfest.kz</w:t>
        </w:r>
      </w:hyperlink>
      <w:r>
        <w:rPr>
          <w:rFonts w:ascii="Times New Roman" w:eastAsia="Times New Roman" w:hAnsi="Times New Roman" w:cs="Times New Roman"/>
        </w:rPr>
        <w:t>.</w:t>
      </w:r>
    </w:p>
    <w:p w14:paraId="0000001C" w14:textId="77777777" w:rsidR="00F37CA0" w:rsidRDefault="00000000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Формат проведения: </w:t>
      </w:r>
      <w:r>
        <w:rPr>
          <w:rFonts w:ascii="Times New Roman" w:eastAsia="Times New Roman" w:hAnsi="Times New Roman" w:cs="Times New Roman"/>
          <w:b/>
          <w:bCs/>
        </w:rPr>
        <w:t>оффлайн</w:t>
      </w:r>
      <w:r>
        <w:rPr>
          <w:rFonts w:ascii="Times New Roman" w:eastAsia="Times New Roman" w:hAnsi="Times New Roman" w:cs="Times New Roman"/>
        </w:rPr>
        <w:t>.</w:t>
      </w:r>
    </w:p>
    <w:p w14:paraId="0000001D" w14:textId="77777777" w:rsidR="00F37CA0" w:rsidRDefault="00000000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Все проекты представляются на </w:t>
      </w:r>
      <w:r>
        <w:rPr>
          <w:rFonts w:ascii="Times New Roman" w:eastAsia="Times New Roman" w:hAnsi="Times New Roman" w:cs="Times New Roman"/>
          <w:b/>
          <w:bCs/>
        </w:rPr>
        <w:t>финальном питчинге 6 декабря 2025 года</w:t>
      </w:r>
      <w:r>
        <w:rPr>
          <w:rFonts w:ascii="Times New Roman" w:eastAsia="Times New Roman" w:hAnsi="Times New Roman" w:cs="Times New Roman"/>
        </w:rPr>
        <w:t>.</w:t>
      </w:r>
    </w:p>
    <w:p w14:paraId="0000001E" w14:textId="77777777" w:rsidR="00F37CA0" w:rsidRDefault="00000000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Продолжительность презентации — </w:t>
      </w:r>
      <w:r>
        <w:rPr>
          <w:rFonts w:ascii="Times New Roman" w:eastAsia="Times New Roman" w:hAnsi="Times New Roman" w:cs="Times New Roman"/>
          <w:b/>
          <w:bCs/>
        </w:rPr>
        <w:t>до 5 минут</w:t>
      </w:r>
      <w:r>
        <w:rPr>
          <w:rFonts w:ascii="Times New Roman" w:eastAsia="Times New Roman" w:hAnsi="Times New Roman" w:cs="Times New Roman"/>
        </w:rPr>
        <w:t xml:space="preserve">, Q&amp;A-сессия — </w:t>
      </w:r>
      <w:r>
        <w:rPr>
          <w:rFonts w:ascii="Times New Roman" w:eastAsia="Times New Roman" w:hAnsi="Times New Roman" w:cs="Times New Roman"/>
          <w:b/>
          <w:bCs/>
        </w:rPr>
        <w:t>до 3 минут</w:t>
      </w:r>
      <w:r>
        <w:rPr>
          <w:rFonts w:ascii="Times New Roman" w:eastAsia="Times New Roman" w:hAnsi="Times New Roman" w:cs="Times New Roman"/>
        </w:rPr>
        <w:t>.</w:t>
      </w:r>
    </w:p>
    <w:p w14:paraId="0000001F" w14:textId="77777777" w:rsidR="00F37CA0" w:rsidRDefault="00000000">
      <w:pPr>
        <w:pStyle w:val="2"/>
        <w:keepNext w:val="0"/>
        <w:keepLines w:val="0"/>
        <w:spacing w:befor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heading=h.nz1zs3ui0ojd" w:colFirst="0" w:colLast="0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5.1. Система чекпоинтов</w:t>
      </w:r>
    </w:p>
    <w:p w14:paraId="00000020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Для обеспечения прозрачности процесса, дисциплины участников и объективности оценки проектов вводится система обязательных контрольных точек (чекпоинтов).</w:t>
      </w:r>
    </w:p>
    <w:p w14:paraId="00000021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Проекты, не прошедшие любой из чекпоинтов, автоматически дисквалифицируются.</w:t>
      </w:r>
      <w:r>
        <w:rPr>
          <w:rFonts w:ascii="Times New Roman" w:eastAsia="Times New Roman" w:hAnsi="Times New Roman" w:cs="Times New Roman"/>
        </w:rPr>
        <w:br/>
        <w:t>К рассмотрению жюри допускаются только проекты, успешно прошедшие все четыре чекпоинта.</w:t>
      </w:r>
    </w:p>
    <w:p w14:paraId="00000022" w14:textId="77777777" w:rsidR="00F37CA0" w:rsidRDefault="00000000">
      <w:pPr>
        <w:pStyle w:val="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heading=h.9kx0h3h096nw" w:colFirst="0" w:colLast="0"/>
      <w:bookmarkEnd w:id="1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Чекпоинт 1 — до 13:00, 5 декабря 2025 года</w:t>
      </w:r>
    </w:p>
    <w:p w14:paraId="00000023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Участник обязан:</w:t>
      </w:r>
    </w:p>
    <w:p w14:paraId="00000024" w14:textId="77777777" w:rsidR="00F37CA0" w:rsidRDefault="00000000">
      <w:pPr>
        <w:numPr>
          <w:ilvl w:val="0"/>
          <w:numId w:val="3"/>
        </w:numPr>
        <w:spacing w:before="240"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выбрать задачу из списка, предоставленного партнёрами;</w:t>
      </w:r>
      <w:r>
        <w:rPr>
          <w:rFonts w:ascii="Times New Roman" w:eastAsia="Times New Roman" w:hAnsi="Times New Roman" w:cs="Times New Roman"/>
        </w:rPr>
        <w:br/>
      </w:r>
    </w:p>
    <w:p w14:paraId="00000025" w14:textId="77777777" w:rsidR="00F37CA0" w:rsidRDefault="00000000">
      <w:pPr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пройти онлайн-опрос на сайте;</w:t>
      </w:r>
      <w:r>
        <w:rPr>
          <w:rFonts w:ascii="Times New Roman" w:eastAsia="Times New Roman" w:hAnsi="Times New Roman" w:cs="Times New Roman"/>
        </w:rPr>
        <w:br/>
      </w:r>
    </w:p>
    <w:p w14:paraId="00000026" w14:textId="77777777" w:rsidR="00F37CA0" w:rsidRDefault="00000000">
      <w:pPr>
        <w:numPr>
          <w:ilvl w:val="0"/>
          <w:numId w:val="3"/>
        </w:num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указать выбранную задачу.</w:t>
      </w:r>
    </w:p>
    <w:p w14:paraId="00000027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sdt>
        <w:sdtPr>
          <w:tag w:val="goog_rdk_0"/>
          <w:id w:val="-411357743"/>
        </w:sdtPr>
        <w:sdtContent>
          <w:r>
            <w:rPr>
              <w:rFonts w:ascii="Gungsuh" w:eastAsia="Gungsuh" w:hAnsi="Gungsuh" w:cs="Gungsuh"/>
            </w:rPr>
            <w:t>Непрохождение → дисквалификация.</w:t>
          </w:r>
        </w:sdtContent>
      </w:sdt>
    </w:p>
    <w:p w14:paraId="00000028" w14:textId="77777777" w:rsidR="00F37CA0" w:rsidRDefault="00000000">
      <w:pPr>
        <w:pStyle w:val="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heading=h.d6ckahlz05us" w:colFirst="0" w:colLast="0"/>
      <w:bookmarkEnd w:id="2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Чекпоинт 2 — до 21:00, 5 декабря 2025 года</w:t>
      </w:r>
    </w:p>
    <w:p w14:paraId="00000029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Участник обязан:</w:t>
      </w:r>
    </w:p>
    <w:p w14:paraId="0000002A" w14:textId="77777777" w:rsidR="00F37CA0" w:rsidRDefault="00000000">
      <w:pPr>
        <w:numPr>
          <w:ilvl w:val="0"/>
          <w:numId w:val="2"/>
        </w:numPr>
        <w:spacing w:before="240"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обновить статус в онлайн-опросе;</w:t>
      </w:r>
      <w:r>
        <w:rPr>
          <w:rFonts w:ascii="Times New Roman" w:eastAsia="Times New Roman" w:hAnsi="Times New Roman" w:cs="Times New Roman"/>
        </w:rPr>
        <w:br/>
      </w:r>
    </w:p>
    <w:p w14:paraId="0000002B" w14:textId="77777777" w:rsidR="00F37CA0" w:rsidRDefault="00000000">
      <w:pPr>
        <w:numPr>
          <w:ilvl w:val="0"/>
          <w:numId w:val="2"/>
        </w:num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прикрепить ссылку на Git-репозиторий проекта с фиксированным прогрессом.</w:t>
      </w:r>
    </w:p>
    <w:p w14:paraId="0000002C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sdt>
        <w:sdtPr>
          <w:tag w:val="goog_rdk_1"/>
          <w:id w:val="-1792050186"/>
        </w:sdtPr>
        <w:sdtContent>
          <w:r>
            <w:rPr>
              <w:rFonts w:ascii="Gungsuh" w:eastAsia="Gungsuh" w:hAnsi="Gungsuh" w:cs="Gungsuh"/>
            </w:rPr>
            <w:t>Непрохождение → дисквалификация.</w:t>
          </w:r>
        </w:sdtContent>
      </w:sdt>
    </w:p>
    <w:p w14:paraId="0000002D" w14:textId="77777777" w:rsidR="00F37CA0" w:rsidRDefault="00000000">
      <w:pPr>
        <w:pStyle w:val="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" w:name="_heading=h.uvfj99cffgak" w:colFirst="0" w:colLast="0"/>
      <w:bookmarkEnd w:id="3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Чекпоинт 3 — до 11:00, 6 декабря 2025 года</w:t>
      </w:r>
    </w:p>
    <w:p w14:paraId="0000002E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Участник обязан загрузить на сайт фестиваля:</w:t>
      </w:r>
    </w:p>
    <w:p w14:paraId="0000002F" w14:textId="77777777" w:rsidR="00F37CA0" w:rsidRDefault="00000000">
      <w:pPr>
        <w:numPr>
          <w:ilvl w:val="0"/>
          <w:numId w:val="1"/>
        </w:numPr>
        <w:spacing w:before="240"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финальную презентацию;</w:t>
      </w:r>
      <w:r>
        <w:rPr>
          <w:rFonts w:ascii="Times New Roman" w:eastAsia="Times New Roman" w:hAnsi="Times New Roman" w:cs="Times New Roman"/>
        </w:rPr>
        <w:br/>
      </w:r>
    </w:p>
    <w:p w14:paraId="00000030" w14:textId="77777777" w:rsidR="00F37CA0" w:rsidRDefault="00000000">
      <w:pPr>
        <w:numPr>
          <w:ilvl w:val="0"/>
          <w:numId w:val="1"/>
        </w:num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рабочий прототип/проект (ссылка на демо или финальный репозиторий).</w:t>
      </w:r>
    </w:p>
    <w:p w14:paraId="00000031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sdt>
        <w:sdtPr>
          <w:tag w:val="goog_rdk_2"/>
          <w:id w:val="-2066089304"/>
        </w:sdtPr>
        <w:sdtContent>
          <w:r>
            <w:rPr>
              <w:rFonts w:ascii="Gungsuh" w:eastAsia="Gungsuh" w:hAnsi="Gungsuh" w:cs="Gungsuh"/>
            </w:rPr>
            <w:t>Работы, загруженные после 11:00, не принимаются. Непрохождение → дисквалификация.</w:t>
          </w:r>
        </w:sdtContent>
      </w:sdt>
    </w:p>
    <w:p w14:paraId="00000032" w14:textId="77777777" w:rsidR="00F37CA0" w:rsidRDefault="00000000">
      <w:pPr>
        <w:pStyle w:val="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" w:name="_heading=h.sw7r43v587go" w:colFirst="0" w:colLast="0"/>
      <w:bookmarkEnd w:id="4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Чекпоинт 4 — финальный питчинг (обязательно оффлайн)</w:t>
      </w:r>
    </w:p>
    <w:p w14:paraId="00000033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Финальный этап проходит </w:t>
      </w:r>
      <w:r>
        <w:rPr>
          <w:rFonts w:ascii="Times New Roman" w:eastAsia="Times New Roman" w:hAnsi="Times New Roman" w:cs="Times New Roman"/>
          <w:b/>
          <w:bCs/>
        </w:rPr>
        <w:t>6 декабря 2025 года</w:t>
      </w:r>
      <w:r>
        <w:rPr>
          <w:rFonts w:ascii="Times New Roman" w:eastAsia="Times New Roman" w:hAnsi="Times New Roman" w:cs="Times New Roman"/>
        </w:rPr>
        <w:t xml:space="preserve"> в оффлайн-формате на площадке «Атакент».</w:t>
      </w:r>
      <w:r>
        <w:rPr>
          <w:rFonts w:ascii="Times New Roman" w:eastAsia="Times New Roman" w:hAnsi="Times New Roman" w:cs="Times New Roman"/>
        </w:rPr>
        <w:br/>
        <w:t xml:space="preserve"> Участники обязаны лично представить свою работу жюри:</w:t>
      </w:r>
    </w:p>
    <w:p w14:paraId="00000034" w14:textId="77777777" w:rsidR="00F37CA0" w:rsidRDefault="00000000">
      <w:pPr>
        <w:numPr>
          <w:ilvl w:val="0"/>
          <w:numId w:val="13"/>
        </w:numPr>
        <w:spacing w:before="240"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очное выступление до 5 минут;</w:t>
      </w:r>
      <w:r>
        <w:rPr>
          <w:rFonts w:ascii="Times New Roman" w:eastAsia="Times New Roman" w:hAnsi="Times New Roman" w:cs="Times New Roman"/>
        </w:rPr>
        <w:br/>
      </w:r>
    </w:p>
    <w:p w14:paraId="00000035" w14:textId="77777777" w:rsidR="00F37CA0" w:rsidRDefault="00000000">
      <w:pPr>
        <w:numPr>
          <w:ilvl w:val="0"/>
          <w:numId w:val="13"/>
        </w:num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оффлайн Q&amp;A-сессия до 3 минут.</w:t>
      </w:r>
    </w:p>
    <w:p w14:paraId="00000036" w14:textId="77777777" w:rsidR="00F37CA0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Отсутствие команды на оффлайн-питчинге считается непрохождением чекпоинта 4 и ведёт к дисквалификации, независимо от качества и объёма выполненной работы.</w:t>
      </w:r>
      <w:r>
        <w:rPr>
          <w:rFonts w:ascii="Times New Roman" w:eastAsia="Times New Roman" w:hAnsi="Times New Roman" w:cs="Times New Roman"/>
          <w:b/>
          <w:bCs/>
        </w:rPr>
        <w:br/>
      </w:r>
    </w:p>
    <w:p w14:paraId="00000037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6. Критерии оценки</w:t>
      </w:r>
    </w:p>
    <w:p w14:paraId="00000038" w14:textId="77777777" w:rsidR="00F37CA0" w:rsidRDefault="00000000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Идея проекта(20 баллов):</w:t>
      </w:r>
    </w:p>
    <w:p w14:paraId="00000039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новизна и уникальность;</w:t>
      </w:r>
    </w:p>
    <w:p w14:paraId="0000003A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соответствие тематике секции;</w:t>
      </w:r>
    </w:p>
    <w:p w14:paraId="0000003B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социальная или практическая значимость.</w:t>
      </w:r>
    </w:p>
    <w:p w14:paraId="0000003C" w14:textId="77777777" w:rsidR="00F37CA0" w:rsidRDefault="00000000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Исполнение(40 баллов):</w:t>
      </w:r>
    </w:p>
    <w:p w14:paraId="0000003D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качество реализации;</w:t>
      </w:r>
    </w:p>
    <w:p w14:paraId="0000003E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технологичность (наличие ИИ/облачных компонентов);</w:t>
      </w:r>
    </w:p>
    <w:p w14:paraId="0000003F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функциональность и завершенность (MVP).</w:t>
      </w:r>
    </w:p>
    <w:p w14:paraId="00000040" w14:textId="77777777" w:rsidR="00F37CA0" w:rsidRDefault="00000000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Презентация(20 баллов):</w:t>
      </w:r>
    </w:p>
    <w:p w14:paraId="00000041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убедительность подачи и визуальная часть;</w:t>
      </w:r>
    </w:p>
    <w:p w14:paraId="00000042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ясность бизнес-модели;</w:t>
      </w:r>
    </w:p>
    <w:p w14:paraId="00000043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ответы на вопросы жюри.</w:t>
      </w:r>
    </w:p>
    <w:p w14:paraId="00000044" w14:textId="77777777" w:rsidR="00F37CA0" w:rsidRDefault="00000000">
      <w:pPr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Инновационность и потенциал развития(20 баллов):</w:t>
      </w:r>
    </w:p>
    <w:p w14:paraId="00000045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возможность масштабирования проекта;</w:t>
      </w:r>
    </w:p>
    <w:p w14:paraId="00000046" w14:textId="77777777" w:rsidR="00F37CA0" w:rsidRDefault="00000000">
      <w:pPr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применимость в образовательной или бизнес-среде.</w:t>
      </w:r>
    </w:p>
    <w:p w14:paraId="00000047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7. Награды</w:t>
      </w:r>
    </w:p>
    <w:p w14:paraId="00000048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Отдельно выделяются категории:</w:t>
      </w:r>
    </w:p>
    <w:p w14:paraId="00000049" w14:textId="77777777" w:rsidR="00F37CA0" w:rsidRDefault="00000000">
      <w:pPr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Цифровой университет</w:t>
      </w:r>
      <w:r>
        <w:rPr>
          <w:rFonts w:ascii="Times New Roman" w:eastAsia="Times New Roman" w:hAnsi="Times New Roman" w:cs="Times New Roman"/>
        </w:rPr>
        <w:t xml:space="preserve"> (для студентов и выпускников вузов и колледжей);</w:t>
      </w:r>
    </w:p>
    <w:p w14:paraId="0000004A" w14:textId="77777777" w:rsidR="00F37CA0" w:rsidRDefault="00000000">
      <w:pPr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Цифровая школа</w:t>
      </w:r>
      <w:r>
        <w:rPr>
          <w:rFonts w:ascii="Times New Roman" w:eastAsia="Times New Roman" w:hAnsi="Times New Roman" w:cs="Times New Roman"/>
        </w:rPr>
        <w:t xml:space="preserve"> (для учащихся 10–11 классов).</w:t>
      </w:r>
    </w:p>
    <w:p w14:paraId="0000004B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Призеры категории </w:t>
      </w:r>
      <w:r>
        <w:rPr>
          <w:rFonts w:ascii="Times New Roman" w:eastAsia="Times New Roman" w:hAnsi="Times New Roman" w:cs="Times New Roman"/>
          <w:b/>
          <w:bCs/>
        </w:rPr>
        <w:t>Цифровой университет</w:t>
      </w:r>
      <w:r>
        <w:rPr>
          <w:rFonts w:ascii="Times New Roman" w:eastAsia="Times New Roman" w:hAnsi="Times New Roman" w:cs="Times New Roman"/>
        </w:rPr>
        <w:t xml:space="preserve"> получают:</w:t>
      </w:r>
    </w:p>
    <w:p w14:paraId="0000004C" w14:textId="77777777" w:rsidR="00F37CA0" w:rsidRDefault="00000000">
      <w:pPr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 место — </w:t>
      </w:r>
      <w:r>
        <w:rPr>
          <w:rFonts w:ascii="Times New Roman" w:eastAsia="Times New Roman" w:hAnsi="Times New Roman" w:cs="Times New Roman"/>
          <w:b/>
          <w:bCs/>
        </w:rPr>
        <w:t>250 000 тг</w:t>
      </w:r>
    </w:p>
    <w:p w14:paraId="0000004D" w14:textId="77777777" w:rsidR="00F37CA0" w:rsidRDefault="00000000">
      <w:pPr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 место — </w:t>
      </w:r>
      <w:r>
        <w:rPr>
          <w:rFonts w:ascii="Times New Roman" w:eastAsia="Times New Roman" w:hAnsi="Times New Roman" w:cs="Times New Roman"/>
          <w:b/>
          <w:bCs/>
        </w:rPr>
        <w:t>200 000 тг</w:t>
      </w:r>
    </w:p>
    <w:p w14:paraId="0000004E" w14:textId="77777777" w:rsidR="00F37CA0" w:rsidRDefault="00000000">
      <w:pPr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 место — </w:t>
      </w:r>
      <w:r>
        <w:rPr>
          <w:rFonts w:ascii="Times New Roman" w:eastAsia="Times New Roman" w:hAnsi="Times New Roman" w:cs="Times New Roman"/>
          <w:b/>
          <w:bCs/>
        </w:rPr>
        <w:t>150 000 тг</w:t>
      </w:r>
    </w:p>
    <w:p w14:paraId="0000004F" w14:textId="77777777" w:rsidR="00F37CA0" w:rsidRDefault="00000000">
      <w:pPr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призы от партнеров и инвесторов.</w:t>
      </w:r>
    </w:p>
    <w:p w14:paraId="00000050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Призеры категории </w:t>
      </w:r>
      <w:r>
        <w:rPr>
          <w:rFonts w:ascii="Times New Roman" w:eastAsia="Times New Roman" w:hAnsi="Times New Roman" w:cs="Times New Roman"/>
          <w:b/>
          <w:bCs/>
        </w:rPr>
        <w:t>Цифровая школа</w:t>
      </w:r>
      <w:r>
        <w:rPr>
          <w:rFonts w:ascii="Times New Roman" w:eastAsia="Times New Roman" w:hAnsi="Times New Roman" w:cs="Times New Roman"/>
        </w:rPr>
        <w:t xml:space="preserve"> получают:</w:t>
      </w:r>
    </w:p>
    <w:p w14:paraId="00000051" w14:textId="77777777" w:rsidR="00F37CA0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1 место —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250 000 тг + </w:t>
      </w:r>
      <w:r>
        <w:rPr>
          <w:rFonts w:ascii="Times New Roman" w:eastAsia="Times New Roman" w:hAnsi="Times New Roman" w:cs="Times New Roman"/>
          <w:color w:val="000000"/>
        </w:rPr>
        <w:t xml:space="preserve">Cертификат АО «МУИТ» на </w:t>
      </w:r>
      <w:r>
        <w:rPr>
          <w:rFonts w:ascii="Times New Roman" w:eastAsia="Times New Roman" w:hAnsi="Times New Roman" w:cs="Times New Roman"/>
        </w:rPr>
        <w:t>один</w:t>
      </w:r>
      <w:r>
        <w:rPr>
          <w:rFonts w:ascii="Times New Roman" w:eastAsia="Times New Roman" w:hAnsi="Times New Roman" w:cs="Times New Roman"/>
          <w:color w:val="000000"/>
        </w:rPr>
        <w:t xml:space="preserve"> год обучения в размере 100% скидки, при условии сохранения уровня успеваемости не ниже 70 баллов (С+) </w:t>
      </w:r>
    </w:p>
    <w:p w14:paraId="00000052" w14:textId="77777777" w:rsidR="00F37CA0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 место —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200 000 тг + </w:t>
      </w:r>
      <w:r>
        <w:rPr>
          <w:rFonts w:ascii="Times New Roman" w:eastAsia="Times New Roman" w:hAnsi="Times New Roman" w:cs="Times New Roman"/>
          <w:color w:val="000000"/>
        </w:rPr>
        <w:t xml:space="preserve">Cертификат АО «МУИТ» на </w:t>
      </w:r>
      <w:r>
        <w:rPr>
          <w:rFonts w:ascii="Times New Roman" w:eastAsia="Times New Roman" w:hAnsi="Times New Roman" w:cs="Times New Roman"/>
        </w:rPr>
        <w:t>один год</w:t>
      </w:r>
      <w:r>
        <w:rPr>
          <w:rFonts w:ascii="Times New Roman" w:eastAsia="Times New Roman" w:hAnsi="Times New Roman" w:cs="Times New Roman"/>
          <w:color w:val="000000"/>
        </w:rPr>
        <w:t xml:space="preserve"> обучения в размере </w:t>
      </w:r>
      <w:r>
        <w:rPr>
          <w:rFonts w:ascii="Times New Roman" w:eastAsia="Times New Roman" w:hAnsi="Times New Roman" w:cs="Times New Roman"/>
        </w:rPr>
        <w:t>75%</w:t>
      </w:r>
      <w:r>
        <w:rPr>
          <w:rFonts w:ascii="Times New Roman" w:eastAsia="Times New Roman" w:hAnsi="Times New Roman" w:cs="Times New Roman"/>
          <w:color w:val="000000"/>
        </w:rPr>
        <w:t xml:space="preserve"> скидки, при условии сохранения уровня успеваемости не ниже 70 баллов (С+) </w:t>
      </w:r>
    </w:p>
    <w:p w14:paraId="00000053" w14:textId="77777777" w:rsidR="00F37CA0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3 место —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150 000 тг + </w:t>
      </w:r>
      <w:r>
        <w:rPr>
          <w:rFonts w:ascii="Times New Roman" w:eastAsia="Times New Roman" w:hAnsi="Times New Roman" w:cs="Times New Roman"/>
          <w:color w:val="000000"/>
        </w:rPr>
        <w:t xml:space="preserve">Cертификат АО «МУИТ» на </w:t>
      </w:r>
      <w:r>
        <w:rPr>
          <w:rFonts w:ascii="Times New Roman" w:eastAsia="Times New Roman" w:hAnsi="Times New Roman" w:cs="Times New Roman"/>
        </w:rPr>
        <w:t>один год</w:t>
      </w:r>
      <w:r>
        <w:rPr>
          <w:rFonts w:ascii="Times New Roman" w:eastAsia="Times New Roman" w:hAnsi="Times New Roman" w:cs="Times New Roman"/>
          <w:color w:val="000000"/>
        </w:rPr>
        <w:t xml:space="preserve"> обучения в размере </w:t>
      </w:r>
      <w:r>
        <w:rPr>
          <w:rFonts w:ascii="Times New Roman" w:eastAsia="Times New Roman" w:hAnsi="Times New Roman" w:cs="Times New Roman"/>
        </w:rPr>
        <w:t>50</w:t>
      </w:r>
      <w:r>
        <w:rPr>
          <w:rFonts w:ascii="Times New Roman" w:eastAsia="Times New Roman" w:hAnsi="Times New Roman" w:cs="Times New Roman"/>
          <w:color w:val="000000"/>
        </w:rPr>
        <w:t xml:space="preserve">% скидки, при условии сохранения уровня успеваемости не ниже 70 баллов (С+) </w:t>
      </w:r>
    </w:p>
    <w:p w14:paraId="00000054" w14:textId="77777777" w:rsidR="00F37CA0" w:rsidRDefault="00000000">
      <w:pPr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призы от партнеров и инвесторов.</w:t>
      </w:r>
    </w:p>
    <w:p w14:paraId="00000055" w14:textId="77777777" w:rsidR="00F37CA0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8. Организационные моменты</w:t>
      </w:r>
    </w:p>
    <w:p w14:paraId="00000056" w14:textId="77777777" w:rsidR="00F37CA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8.1. Решения жюри являются окончательными и обсуждению не подлежат.</w:t>
      </w:r>
      <w:r>
        <w:rPr>
          <w:rFonts w:ascii="Times New Roman" w:eastAsia="Times New Roman" w:hAnsi="Times New Roman" w:cs="Times New Roman"/>
        </w:rPr>
        <w:br/>
        <w:t>8.2. Организаторы имеют право вносить изменения в настоящее Положение без предварительного уведомления участников.</w:t>
      </w:r>
      <w:r>
        <w:rPr>
          <w:rFonts w:ascii="Times New Roman" w:eastAsia="Times New Roman" w:hAnsi="Times New Roman" w:cs="Times New Roman"/>
        </w:rPr>
        <w:br/>
        <w:t xml:space="preserve">8.3. Организатор оставляет за собой право не вступать в переписку по вопросам оценки </w:t>
      </w:r>
      <w:r>
        <w:rPr>
          <w:rFonts w:ascii="Times New Roman" w:eastAsia="Times New Roman" w:hAnsi="Times New Roman" w:cs="Times New Roman"/>
        </w:rPr>
        <w:lastRenderedPageBreak/>
        <w:t>проектов.</w:t>
      </w:r>
      <w:r>
        <w:rPr>
          <w:rFonts w:ascii="Times New Roman" w:eastAsia="Times New Roman" w:hAnsi="Times New Roman" w:cs="Times New Roman"/>
        </w:rPr>
        <w:br/>
        <w:t xml:space="preserve">8.4. Все вопросы организационного характера направляются главному координатору секции — </w:t>
      </w:r>
      <w:r>
        <w:rPr>
          <w:rFonts w:ascii="Times New Roman" w:eastAsia="Times New Roman" w:hAnsi="Times New Roman" w:cs="Times New Roman"/>
          <w:b/>
          <w:bCs/>
        </w:rPr>
        <w:t>Бакытжану Карабаеву (b.karabayev@iitu.edu.kz)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br/>
        <w:t>8.5. Официальные объявления публикуются в Telegram-канале фестиваля.</w:t>
      </w:r>
    </w:p>
    <w:p w14:paraId="00000057" w14:textId="77777777" w:rsidR="00F37CA0" w:rsidRDefault="00F37CA0">
      <w:pPr>
        <w:rPr>
          <w:rFonts w:ascii="Times New Roman" w:eastAsia="Times New Roman" w:hAnsi="Times New Roman" w:cs="Times New Roman"/>
        </w:rPr>
      </w:pPr>
    </w:p>
    <w:sectPr w:rsidR="00F37CA0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54F8B00E-F8FF-4E69-B0AF-71B30A6C8110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3F4E2A7C-D27C-44C5-B140-DC8ACB5E08F4}"/>
    <w:embedItalic r:id="rId3" w:fontKey="{33D895C9-B7AB-40D2-AA42-506FEA2E24CB}"/>
  </w:font>
  <w:font w:name="Play">
    <w:charset w:val="00"/>
    <w:family w:val="auto"/>
    <w:pitch w:val="default"/>
    <w:embedRegular r:id="rId4" w:fontKey="{3820ECD9-5686-4916-A14C-0C8A6FEC8BD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7B019F8C-DA54-469C-8DCA-298684233FAA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6" w:subsetted="1" w:fontKey="{856AE412-2FCA-4250-A7B9-C5EA15A59D5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D0DEA"/>
    <w:multiLevelType w:val="multilevel"/>
    <w:tmpl w:val="1D42AF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763131F"/>
    <w:multiLevelType w:val="multilevel"/>
    <w:tmpl w:val="5DB41F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176771F0"/>
    <w:multiLevelType w:val="multilevel"/>
    <w:tmpl w:val="8A1033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430A01"/>
    <w:multiLevelType w:val="multilevel"/>
    <w:tmpl w:val="EAA8E2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0C53B2B"/>
    <w:multiLevelType w:val="multilevel"/>
    <w:tmpl w:val="416C5C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38803F72"/>
    <w:multiLevelType w:val="multilevel"/>
    <w:tmpl w:val="7BA62E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1F46E9"/>
    <w:multiLevelType w:val="multilevel"/>
    <w:tmpl w:val="2B06F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429D4BE2"/>
    <w:multiLevelType w:val="multilevel"/>
    <w:tmpl w:val="C584E8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433E5847"/>
    <w:multiLevelType w:val="multilevel"/>
    <w:tmpl w:val="DC5EA0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6DB761F"/>
    <w:multiLevelType w:val="multilevel"/>
    <w:tmpl w:val="C0B8D2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BF77B16"/>
    <w:multiLevelType w:val="multilevel"/>
    <w:tmpl w:val="7B1A11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96B39F9"/>
    <w:multiLevelType w:val="multilevel"/>
    <w:tmpl w:val="768C5E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6ADC556A"/>
    <w:multiLevelType w:val="multilevel"/>
    <w:tmpl w:val="0C161E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141994650">
    <w:abstractNumId w:val="5"/>
  </w:num>
  <w:num w:numId="2" w16cid:durableId="1065685235">
    <w:abstractNumId w:val="8"/>
  </w:num>
  <w:num w:numId="3" w16cid:durableId="1984189927">
    <w:abstractNumId w:val="10"/>
  </w:num>
  <w:num w:numId="4" w16cid:durableId="1571426105">
    <w:abstractNumId w:val="9"/>
  </w:num>
  <w:num w:numId="5" w16cid:durableId="1876195477">
    <w:abstractNumId w:val="4"/>
  </w:num>
  <w:num w:numId="6" w16cid:durableId="657733733">
    <w:abstractNumId w:val="7"/>
  </w:num>
  <w:num w:numId="7" w16cid:durableId="2045666717">
    <w:abstractNumId w:val="1"/>
  </w:num>
  <w:num w:numId="8" w16cid:durableId="1154948865">
    <w:abstractNumId w:val="6"/>
  </w:num>
  <w:num w:numId="9" w16cid:durableId="1484463440">
    <w:abstractNumId w:val="12"/>
  </w:num>
  <w:num w:numId="10" w16cid:durableId="1459255846">
    <w:abstractNumId w:val="0"/>
  </w:num>
  <w:num w:numId="11" w16cid:durableId="561913252">
    <w:abstractNumId w:val="11"/>
  </w:num>
  <w:num w:numId="12" w16cid:durableId="514274996">
    <w:abstractNumId w:val="3"/>
  </w:num>
  <w:num w:numId="13" w16cid:durableId="765620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CA0"/>
    <w:rsid w:val="0059676F"/>
    <w:rsid w:val="00E06CB7"/>
    <w:rsid w:val="00F3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EBE0A"/>
  <w15:docId w15:val="{19DFF624-981C-461F-ADD6-9E37286E7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7">
    <w:name w:val="heading 7"/>
    <w:link w:val="70"/>
    <w:uiPriority w:val="9"/>
    <w:semiHidden/>
    <w:unhideWhenUsed/>
    <w:qFormat/>
    <w:rsid w:val="00F64E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link w:val="80"/>
    <w:uiPriority w:val="9"/>
    <w:semiHidden/>
    <w:unhideWhenUsed/>
    <w:qFormat/>
    <w:rsid w:val="00F64E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link w:val="90"/>
    <w:uiPriority w:val="9"/>
    <w:semiHidden/>
    <w:unhideWhenUsed/>
    <w:qFormat/>
    <w:rsid w:val="00F64E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10">
    <w:name w:val="Заголовок 1 Знак"/>
    <w:basedOn w:val="a0"/>
    <w:uiPriority w:val="9"/>
    <w:rsid w:val="00F64E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uiPriority w:val="9"/>
    <w:semiHidden/>
    <w:rsid w:val="00F64E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uiPriority w:val="9"/>
    <w:semiHidden/>
    <w:rsid w:val="00F64E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uiPriority w:val="9"/>
    <w:semiHidden/>
    <w:rsid w:val="00F64E4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uiPriority w:val="9"/>
    <w:semiHidden/>
    <w:rsid w:val="00F64E4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uiPriority w:val="9"/>
    <w:semiHidden/>
    <w:rsid w:val="00F64E4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64E4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64E4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64E46"/>
    <w:rPr>
      <w:rFonts w:eastAsiaTheme="majorEastAsia" w:cstheme="majorBidi"/>
      <w:color w:val="272727" w:themeColor="text1" w:themeTint="D8"/>
    </w:rPr>
  </w:style>
  <w:style w:type="character" w:customStyle="1" w:styleId="a4">
    <w:name w:val="Заголовок Знак"/>
    <w:basedOn w:val="a0"/>
    <w:uiPriority w:val="10"/>
    <w:rsid w:val="00F64E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Подзаголовок Знак"/>
    <w:basedOn w:val="a0"/>
    <w:uiPriority w:val="11"/>
    <w:rsid w:val="00F64E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link w:val="22"/>
    <w:uiPriority w:val="29"/>
    <w:qFormat/>
    <w:rsid w:val="00F64E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64E46"/>
    <w:rPr>
      <w:i/>
      <w:iCs/>
      <w:color w:val="404040" w:themeColor="text1" w:themeTint="BF"/>
    </w:rPr>
  </w:style>
  <w:style w:type="paragraph" w:styleId="a6">
    <w:name w:val="List Paragraph"/>
    <w:uiPriority w:val="34"/>
    <w:qFormat/>
    <w:rsid w:val="00F64E46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64E46"/>
    <w:rPr>
      <w:i/>
      <w:iCs/>
      <w:color w:val="0F4761" w:themeColor="accent1" w:themeShade="BF"/>
    </w:rPr>
  </w:style>
  <w:style w:type="paragraph" w:styleId="a8">
    <w:name w:val="Intense Quote"/>
    <w:link w:val="a9"/>
    <w:uiPriority w:val="30"/>
    <w:qFormat/>
    <w:rsid w:val="00F64E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9">
    <w:name w:val="Выделенная цитата Знак"/>
    <w:basedOn w:val="a0"/>
    <w:link w:val="a8"/>
    <w:uiPriority w:val="30"/>
    <w:rsid w:val="00F64E46"/>
    <w:rPr>
      <w:i/>
      <w:iCs/>
      <w:color w:val="0F4761" w:themeColor="accent1" w:themeShade="BF"/>
    </w:rPr>
  </w:style>
  <w:style w:type="character" w:styleId="aa">
    <w:name w:val="Intense Reference"/>
    <w:basedOn w:val="a0"/>
    <w:uiPriority w:val="32"/>
    <w:qFormat/>
    <w:rsid w:val="00F64E46"/>
    <w:rPr>
      <w:b/>
      <w:bCs/>
      <w:smallCaps/>
      <w:color w:val="0F4761" w:themeColor="accent1" w:themeShade="BF"/>
      <w:spacing w:val="5"/>
    </w:rPr>
  </w:style>
  <w:style w:type="character" w:styleId="ab">
    <w:name w:val="Hyperlink"/>
    <w:basedOn w:val="a0"/>
    <w:uiPriority w:val="99"/>
    <w:unhideWhenUsed/>
    <w:rsid w:val="006327CD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327CD"/>
    <w:rPr>
      <w:color w:val="605E5C"/>
      <w:shd w:val="clear" w:color="auto" w:fill="E1DFDD"/>
    </w:rPr>
  </w:style>
  <w:style w:type="paragraph" w:styleId="ad">
    <w:name w:val="Normal (Web)"/>
    <w:uiPriority w:val="99"/>
    <w:unhideWhenUsed/>
    <w:rsid w:val="00632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paragraph" w:styleId="ae">
    <w:name w:val="Subtitle"/>
    <w:basedOn w:val="a"/>
    <w:next w:val="a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fest.kz" TargetMode="External"/><Relationship Id="rId3" Type="http://schemas.openxmlformats.org/officeDocument/2006/relationships/styles" Target="styles.xml"/><Relationship Id="rId7" Type="http://schemas.openxmlformats.org/officeDocument/2006/relationships/hyperlink" Target="https://itfest.kz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t.me/itfest_officia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8PAuVqSkFINnVhP+0SfaBgEIyA==">CgMxLjAaJQoBMBIgCh4IB0IaCg9UaW1lcyBOZXcgUm9tYW4SB0d1bmdzdWgaJQoBMRIgCh4IB0IaCg9UaW1lcyBOZXcgUm9tYW4SB0d1bmdzdWgaJQoBMhIgCh4IB0IaCg9UaW1lcyBOZXcgUm9tYW4SB0d1bmdzdWgyDmgubnoxenMzdWkwb2pkMg5oLjlreDBoM2gwOTZudzIOaC5kNmNrYWhsejA1dXMyDmgudXZmajk5Y2ZmZ2FrMg5oLnN3N3I0M3Y1ODdnbzgAciExNmZqeTJnWG5Rb3pGaFZEWTJOdURRNnFJS05fNEk3YT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930</Words>
  <Characters>5303</Characters>
  <Application>Microsoft Office Word</Application>
  <DocSecurity>0</DocSecurity>
  <Lines>44</Lines>
  <Paragraphs>12</Paragraphs>
  <ScaleCrop>false</ScaleCrop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Bakytzhan Karabayev</dc:creator>
  <cp:lastModifiedBy>Bakytzhan Karabayev</cp:lastModifiedBy>
  <cp:revision>2</cp:revision>
  <dcterms:created xsi:type="dcterms:W3CDTF">2025-12-03T12:05:00Z</dcterms:created>
  <dcterms:modified xsi:type="dcterms:W3CDTF">2025-12-03T12:05:00Z</dcterms:modified>
</cp:coreProperties>
</file>